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54E" w:rsidRPr="00841AD8" w:rsidRDefault="00705476" w:rsidP="00F46545">
      <w:pPr>
        <w:spacing w:before="200" w:line="276" w:lineRule="auto"/>
        <w:jc w:val="center"/>
        <w:rPr>
          <w:rFonts w:ascii="Calibri" w:hAnsi="Calibri" w:cs="Calibri"/>
          <w:b/>
          <w:bCs/>
          <w:caps/>
          <w:color w:val="000000"/>
        </w:rPr>
      </w:pPr>
      <w:r w:rsidRPr="00841AD8">
        <w:rPr>
          <w:rFonts w:ascii="Calibri" w:hAnsi="Calibri" w:cs="Calibri"/>
          <w:b/>
          <w:bCs/>
          <w:caps/>
          <w:color w:val="000000"/>
        </w:rPr>
        <w:t>cenová kalkulácia – výpočet zmluvnej ceny celkom</w:t>
      </w:r>
    </w:p>
    <w:tbl>
      <w:tblPr>
        <w:tblW w:w="14943" w:type="dxa"/>
        <w:tblInd w:w="2" w:type="dxa"/>
        <w:tblLook w:val="00A0" w:firstRow="1" w:lastRow="0" w:firstColumn="1" w:lastColumn="0" w:noHBand="0" w:noVBand="0"/>
      </w:tblPr>
      <w:tblGrid>
        <w:gridCol w:w="14707"/>
        <w:gridCol w:w="236"/>
      </w:tblGrid>
      <w:tr w:rsidR="00E8054E" w:rsidRPr="00841AD8" w:rsidTr="00F46545">
        <w:tc>
          <w:tcPr>
            <w:tcW w:w="14707" w:type="dxa"/>
          </w:tcPr>
          <w:p w:rsidR="00E8054E" w:rsidRPr="00841AD8" w:rsidRDefault="00841AD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________________________________________________________________________________________________________________________</w:t>
            </w:r>
          </w:p>
          <w:tbl>
            <w:tblPr>
              <w:tblW w:w="9212" w:type="dxa"/>
              <w:tblInd w:w="2" w:type="dxa"/>
              <w:tblLook w:val="00A0" w:firstRow="1" w:lastRow="0" w:firstColumn="1" w:lastColumn="0" w:noHBand="0" w:noVBand="0"/>
            </w:tblPr>
            <w:tblGrid>
              <w:gridCol w:w="2091"/>
              <w:gridCol w:w="2515"/>
              <w:gridCol w:w="2091"/>
              <w:gridCol w:w="2515"/>
            </w:tblGrid>
            <w:tr w:rsidR="00E8054E" w:rsidRPr="00841AD8" w:rsidTr="00F23FF6">
              <w:trPr>
                <w:gridAfter w:val="1"/>
                <w:wAfter w:w="2515" w:type="dxa"/>
              </w:trPr>
              <w:tc>
                <w:tcPr>
                  <w:tcW w:w="2091" w:type="dxa"/>
                </w:tcPr>
                <w:p w:rsidR="00E8054E" w:rsidRPr="00841AD8" w:rsidRDefault="00E8054E" w:rsidP="00841AD8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  <w:lang w:eastAsia="en-US"/>
                    </w:rPr>
                    <w:t>Uchádzač:</w:t>
                  </w:r>
                </w:p>
              </w:tc>
              <w:tc>
                <w:tcPr>
                  <w:tcW w:w="4606" w:type="dxa"/>
                  <w:gridSpan w:val="2"/>
                </w:tcPr>
                <w:p w:rsidR="00E8054E" w:rsidRPr="00841AD8" w:rsidRDefault="00E8054E" w:rsidP="00841AD8">
                  <w:pPr>
                    <w:widowControl/>
                    <w:suppressAutoHyphens w:val="0"/>
                    <w:rPr>
                      <w:rFonts w:ascii="Calibri" w:hAnsi="Calibri" w:cs="Calibri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054E" w:rsidRPr="00841AD8" w:rsidTr="00F23FF6">
              <w:trPr>
                <w:gridAfter w:val="1"/>
                <w:wAfter w:w="2515" w:type="dxa"/>
              </w:trPr>
              <w:tc>
                <w:tcPr>
                  <w:tcW w:w="2091" w:type="dxa"/>
                </w:tcPr>
                <w:p w:rsidR="00E8054E" w:rsidRPr="00841AD8" w:rsidRDefault="00E8054E" w:rsidP="00841AD8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  <w:lang w:eastAsia="en-US"/>
                    </w:rPr>
                    <w:t xml:space="preserve">Sídlo: </w:t>
                  </w:r>
                </w:p>
              </w:tc>
              <w:tc>
                <w:tcPr>
                  <w:tcW w:w="4606" w:type="dxa"/>
                  <w:gridSpan w:val="2"/>
                </w:tcPr>
                <w:p w:rsidR="00E8054E" w:rsidRPr="00841AD8" w:rsidRDefault="00E8054E" w:rsidP="00F23FF6">
                  <w:pPr>
                    <w:widowControl/>
                    <w:suppressAutoHyphens w:val="0"/>
                    <w:rPr>
                      <w:rFonts w:ascii="Calibri" w:hAnsi="Calibri" w:cs="Calibri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054E" w:rsidRPr="00841AD8" w:rsidTr="00F23FF6">
              <w:tc>
                <w:tcPr>
                  <w:tcW w:w="4606" w:type="dxa"/>
                  <w:gridSpan w:val="2"/>
                </w:tcPr>
                <w:p w:rsidR="00E8054E" w:rsidRPr="00841AD8" w:rsidRDefault="00E8054E" w:rsidP="00841AD8">
                  <w:pPr>
                    <w:widowControl/>
                    <w:tabs>
                      <w:tab w:val="center" w:pos="2125"/>
                      <w:tab w:val="right" w:pos="8306"/>
                    </w:tabs>
                    <w:suppressAutoHyphens w:val="0"/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  <w:lang w:eastAsia="en-US"/>
                    </w:rPr>
                    <w:t xml:space="preserve">IČO:                                      </w:t>
                  </w:r>
                </w:p>
              </w:tc>
              <w:tc>
                <w:tcPr>
                  <w:tcW w:w="4606" w:type="dxa"/>
                  <w:gridSpan w:val="2"/>
                </w:tcPr>
                <w:p w:rsidR="00E8054E" w:rsidRPr="00841AD8" w:rsidRDefault="00E8054E" w:rsidP="00F23FF6">
                  <w:pPr>
                    <w:pStyle w:val="Hlavika"/>
                    <w:tabs>
                      <w:tab w:val="left" w:pos="2552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E8054E" w:rsidRPr="00841AD8" w:rsidTr="00F23FF6">
              <w:tc>
                <w:tcPr>
                  <w:tcW w:w="4606" w:type="dxa"/>
                  <w:gridSpan w:val="2"/>
                </w:tcPr>
                <w:p w:rsidR="00E8054E" w:rsidRPr="00841AD8" w:rsidRDefault="00E8054E" w:rsidP="00F23FF6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606" w:type="dxa"/>
                  <w:gridSpan w:val="2"/>
                </w:tcPr>
                <w:p w:rsidR="00E8054E" w:rsidRPr="00841AD8" w:rsidRDefault="00E8054E" w:rsidP="00F23FF6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rPr>
                      <w:rFonts w:ascii="Calibri" w:hAnsi="Calibri" w:cs="Calibri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E8054E" w:rsidRPr="00841AD8" w:rsidRDefault="00E8054E" w:rsidP="00F23FF6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E8054E" w:rsidRPr="00841AD8" w:rsidRDefault="00E8054E" w:rsidP="00F23FF6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E8054E" w:rsidRPr="00841AD8" w:rsidTr="00F46545">
        <w:trPr>
          <w:trHeight w:val="1101"/>
        </w:trPr>
        <w:tc>
          <w:tcPr>
            <w:tcW w:w="14707" w:type="dxa"/>
          </w:tcPr>
          <w:p w:rsidR="00E8054E" w:rsidRPr="00841AD8" w:rsidRDefault="00841AD8" w:rsidP="00E8054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N</w:t>
            </w:r>
            <w:r w:rsidR="00E8054E" w:rsidRPr="00841AD8">
              <w:rPr>
                <w:rFonts w:ascii="Calibri" w:hAnsi="Calibri" w:cs="Calibri"/>
                <w:sz w:val="20"/>
                <w:szCs w:val="20"/>
                <w:lang w:eastAsia="en-US"/>
              </w:rPr>
              <w:t>ázov predmetu zákazky:</w:t>
            </w:r>
          </w:p>
          <w:p w:rsidR="00E8054E" w:rsidRPr="00F46545" w:rsidRDefault="00E8054E" w:rsidP="00AB1ECD">
            <w:pPr>
              <w:widowControl/>
              <w:tabs>
                <w:tab w:val="center" w:pos="4153"/>
                <w:tab w:val="right" w:pos="8306"/>
              </w:tabs>
              <w:suppressAutoHyphens w:val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F46545">
              <w:rPr>
                <w:rFonts w:ascii="Calibri" w:hAnsi="Calibri" w:cs="Calibri"/>
                <w:b/>
                <w:lang w:eastAsia="en-US"/>
              </w:rPr>
              <w:t xml:space="preserve">„Nákup technológie pre výrobu nového produktu a jeho uvedenie na trh – </w:t>
            </w:r>
            <w:proofErr w:type="spellStart"/>
            <w:r w:rsidRPr="00F46545">
              <w:rPr>
                <w:rFonts w:ascii="Calibri" w:hAnsi="Calibri" w:cs="Calibri"/>
                <w:b/>
                <w:lang w:eastAsia="en-US"/>
              </w:rPr>
              <w:t>Herbik</w:t>
            </w:r>
            <w:proofErr w:type="spellEnd"/>
            <w:r w:rsidRPr="00F46545">
              <w:rPr>
                <w:rFonts w:ascii="Calibri" w:hAnsi="Calibri" w:cs="Calibri"/>
                <w:b/>
                <w:lang w:eastAsia="en-US"/>
              </w:rPr>
              <w:t xml:space="preserve"> s.r.o.“</w:t>
            </w:r>
          </w:p>
        </w:tc>
        <w:tc>
          <w:tcPr>
            <w:tcW w:w="236" w:type="dxa"/>
          </w:tcPr>
          <w:p w:rsidR="00E8054E" w:rsidRPr="00841AD8" w:rsidRDefault="00E8054E" w:rsidP="00F23FF6">
            <w:pPr>
              <w:widowControl/>
              <w:suppressAutoHyphens w:val="0"/>
              <w:ind w:left="-7869" w:right="7024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AB1ECD" w:rsidRPr="00841AD8" w:rsidTr="00F46545">
        <w:tc>
          <w:tcPr>
            <w:tcW w:w="14707" w:type="dxa"/>
          </w:tcPr>
          <w:tbl>
            <w:tblPr>
              <w:tblStyle w:val="Mriekatabuky"/>
              <w:tblW w:w="14442" w:type="dxa"/>
              <w:tblLook w:val="04A0" w:firstRow="1" w:lastRow="0" w:firstColumn="1" w:lastColumn="0" w:noHBand="0" w:noVBand="1"/>
            </w:tblPr>
            <w:tblGrid>
              <w:gridCol w:w="1544"/>
              <w:gridCol w:w="2408"/>
              <w:gridCol w:w="1276"/>
              <w:gridCol w:w="1701"/>
              <w:gridCol w:w="1418"/>
              <w:gridCol w:w="1842"/>
              <w:gridCol w:w="1134"/>
              <w:gridCol w:w="1418"/>
              <w:gridCol w:w="1701"/>
            </w:tblGrid>
            <w:tr w:rsidR="00841AD8" w:rsidRPr="00841AD8" w:rsidTr="00841AD8">
              <w:tc>
                <w:tcPr>
                  <w:tcW w:w="3952" w:type="dxa"/>
                  <w:gridSpan w:val="2"/>
                  <w:shd w:val="clear" w:color="auto" w:fill="C6D9F1" w:themeFill="text2" w:themeFillTint="33"/>
                  <w:vAlign w:val="center"/>
                </w:tcPr>
                <w:p w:rsidR="00AB1ECD" w:rsidRPr="00841AD8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Položka</w:t>
                  </w:r>
                </w:p>
                <w:p w:rsidR="00AB1ECD" w:rsidRPr="00841AD8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C6D9F1" w:themeFill="text2" w:themeFillTint="33"/>
                  <w:vAlign w:val="center"/>
                </w:tcPr>
                <w:p w:rsidR="00AB1ECD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Merná jednotka</w:t>
                  </w:r>
                </w:p>
                <w:p w:rsidR="00841AD8" w:rsidRPr="00841AD8" w:rsidRDefault="00841AD8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C6D9F1" w:themeFill="text2" w:themeFillTint="33"/>
                  <w:vAlign w:val="center"/>
                </w:tcPr>
                <w:p w:rsidR="00AB1ECD" w:rsidRPr="00841AD8" w:rsidRDefault="00AB1ECD" w:rsidP="00F465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Jednotková cena v Eur bez DPH</w:t>
                  </w:r>
                </w:p>
              </w:tc>
              <w:tc>
                <w:tcPr>
                  <w:tcW w:w="1418" w:type="dxa"/>
                  <w:shd w:val="clear" w:color="auto" w:fill="C6D9F1" w:themeFill="text2" w:themeFillTint="33"/>
                  <w:vAlign w:val="center"/>
                </w:tcPr>
                <w:p w:rsidR="00AB1ECD" w:rsidRPr="00841AD8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Množstvo</w:t>
                  </w:r>
                </w:p>
              </w:tc>
              <w:tc>
                <w:tcPr>
                  <w:tcW w:w="1842" w:type="dxa"/>
                  <w:shd w:val="clear" w:color="auto" w:fill="C6D9F1" w:themeFill="text2" w:themeFillTint="33"/>
                  <w:vAlign w:val="center"/>
                </w:tcPr>
                <w:p w:rsidR="00AB1ECD" w:rsidRPr="00841AD8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Cena celkom v Eur bez DPH</w:t>
                  </w: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C6D9F1" w:themeFill="text2" w:themeFillTint="33"/>
                  <w:vAlign w:val="center"/>
                </w:tcPr>
                <w:p w:rsidR="00AB1ECD" w:rsidRPr="00841AD8" w:rsidRDefault="00AB1ECD" w:rsidP="00F4654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Sadzba DPH v %</w:t>
                  </w:r>
                </w:p>
              </w:tc>
              <w:tc>
                <w:tcPr>
                  <w:tcW w:w="1418" w:type="dxa"/>
                  <w:shd w:val="clear" w:color="auto" w:fill="C6D9F1" w:themeFill="text2" w:themeFillTint="33"/>
                  <w:vAlign w:val="center"/>
                </w:tcPr>
                <w:p w:rsidR="00AB1ECD" w:rsidRPr="00841AD8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DPH v Eur</w:t>
                  </w: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C6D9F1" w:themeFill="text2" w:themeFillTint="33"/>
                  <w:vAlign w:val="center"/>
                </w:tcPr>
                <w:p w:rsidR="00AB1ECD" w:rsidRPr="00841AD8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Cena celkom v Eur s DPH</w:t>
                  </w: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</w:tr>
            <w:tr w:rsidR="00AB1ECD" w:rsidRPr="00841AD8" w:rsidTr="00841AD8">
              <w:trPr>
                <w:trHeight w:val="327"/>
              </w:trPr>
              <w:tc>
                <w:tcPr>
                  <w:tcW w:w="3952" w:type="dxa"/>
                  <w:gridSpan w:val="2"/>
                </w:tcPr>
                <w:p w:rsidR="00AB1ECD" w:rsidRPr="00841AD8" w:rsidRDefault="00AB1ECD" w:rsidP="00F23FF6">
                  <w:pPr>
                    <w:pStyle w:val="Odsekzoznamu"/>
                    <w:numPr>
                      <w:ilvl w:val="0"/>
                      <w:numId w:val="1"/>
                    </w:numPr>
                    <w:suppressAutoHyphens w:val="0"/>
                    <w:spacing w:after="0" w:line="240" w:lineRule="auto"/>
                    <w:contextualSpacing/>
                    <w:rPr>
                      <w:sz w:val="20"/>
                      <w:szCs w:val="20"/>
                    </w:rPr>
                  </w:pPr>
                  <w:r w:rsidRPr="00841AD8">
                    <w:rPr>
                      <w:sz w:val="20"/>
                      <w:szCs w:val="20"/>
                    </w:rPr>
                    <w:t>Varný kotol</w:t>
                  </w:r>
                  <w:r w:rsidR="00F46545">
                    <w:rPr>
                      <w:sz w:val="20"/>
                      <w:szCs w:val="20"/>
                    </w:rPr>
                    <w:t xml:space="preserve"> vrátane príslušenstva </w:t>
                  </w:r>
                </w:p>
              </w:tc>
              <w:tc>
                <w:tcPr>
                  <w:tcW w:w="1276" w:type="dxa"/>
                </w:tcPr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ks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AB1ECD" w:rsidRPr="00841AD8" w:rsidRDefault="00F46545" w:rsidP="00F46545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2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B1ECD" w:rsidRPr="00841AD8" w:rsidTr="00841AD8">
              <w:trPr>
                <w:trHeight w:val="327"/>
              </w:trPr>
              <w:tc>
                <w:tcPr>
                  <w:tcW w:w="3952" w:type="dxa"/>
                  <w:gridSpan w:val="2"/>
                </w:tcPr>
                <w:p w:rsidR="00AB1ECD" w:rsidRPr="00841AD8" w:rsidRDefault="00AB1ECD" w:rsidP="00F23FF6">
                  <w:pPr>
                    <w:pStyle w:val="Odsekzoznamu"/>
                    <w:numPr>
                      <w:ilvl w:val="0"/>
                      <w:numId w:val="1"/>
                    </w:numPr>
                    <w:suppressAutoHyphens w:val="0"/>
                    <w:spacing w:after="0" w:line="240" w:lineRule="auto"/>
                    <w:contextualSpacing/>
                    <w:rPr>
                      <w:sz w:val="20"/>
                      <w:szCs w:val="20"/>
                    </w:rPr>
                  </w:pPr>
                  <w:r w:rsidRPr="00841AD8">
                    <w:rPr>
                      <w:sz w:val="20"/>
                      <w:szCs w:val="20"/>
                    </w:rPr>
                    <w:t>Tvarovacie zariadenie</w:t>
                  </w:r>
                  <w:r w:rsidR="00F46545">
                    <w:rPr>
                      <w:sz w:val="20"/>
                      <w:szCs w:val="20"/>
                    </w:rPr>
                    <w:t xml:space="preserve"> vrátane príslušenstva </w:t>
                  </w:r>
                </w:p>
              </w:tc>
              <w:tc>
                <w:tcPr>
                  <w:tcW w:w="1276" w:type="dxa"/>
                </w:tcPr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ks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2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B1ECD" w:rsidRPr="00841AD8" w:rsidTr="00841AD8">
              <w:tc>
                <w:tcPr>
                  <w:tcW w:w="3952" w:type="dxa"/>
                  <w:gridSpan w:val="2"/>
                </w:tcPr>
                <w:p w:rsidR="00AB1ECD" w:rsidRPr="00841AD8" w:rsidRDefault="00AB1ECD" w:rsidP="00F23FF6">
                  <w:pPr>
                    <w:pStyle w:val="Odsekzoznamu"/>
                    <w:numPr>
                      <w:ilvl w:val="0"/>
                      <w:numId w:val="1"/>
                    </w:numPr>
                    <w:suppressAutoHyphens w:val="0"/>
                    <w:spacing w:after="0" w:line="240" w:lineRule="auto"/>
                    <w:contextualSpacing/>
                    <w:rPr>
                      <w:sz w:val="20"/>
                      <w:szCs w:val="20"/>
                    </w:rPr>
                  </w:pPr>
                  <w:r w:rsidRPr="00841AD8">
                    <w:rPr>
                      <w:sz w:val="20"/>
                      <w:szCs w:val="20"/>
                    </w:rPr>
                    <w:t xml:space="preserve">Baliace zariadenie </w:t>
                  </w:r>
                </w:p>
              </w:tc>
              <w:tc>
                <w:tcPr>
                  <w:tcW w:w="1276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ks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2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B1ECD" w:rsidRPr="00841AD8" w:rsidTr="00F46545">
              <w:trPr>
                <w:trHeight w:val="594"/>
              </w:trPr>
              <w:tc>
                <w:tcPr>
                  <w:tcW w:w="1544" w:type="dxa"/>
                  <w:vMerge w:val="restart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Doplnkové položky súvisiace s obstaraním predmetu zákazky:</w:t>
                  </w:r>
                </w:p>
              </w:tc>
              <w:tc>
                <w:tcPr>
                  <w:tcW w:w="2408" w:type="dxa"/>
                </w:tcPr>
                <w:p w:rsidR="00AB1ECD" w:rsidRPr="00841AD8" w:rsidRDefault="00AB1ECD" w:rsidP="00F46545">
                  <w:pPr>
                    <w:pStyle w:val="Default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Doprava na miesto prevádzky</w:t>
                  </w:r>
                </w:p>
              </w:tc>
              <w:tc>
                <w:tcPr>
                  <w:tcW w:w="1276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F46545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 w:cs="Calibri"/>
                      <w:sz w:val="20"/>
                      <w:szCs w:val="20"/>
                    </w:rPr>
                    <w:t>kpl</w:t>
                  </w:r>
                  <w:proofErr w:type="spellEnd"/>
                </w:p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2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B1ECD" w:rsidRPr="00841AD8" w:rsidTr="00841AD8">
              <w:trPr>
                <w:trHeight w:val="163"/>
              </w:trPr>
              <w:tc>
                <w:tcPr>
                  <w:tcW w:w="1544" w:type="dxa"/>
                  <w:vMerge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408" w:type="dxa"/>
                </w:tcPr>
                <w:p w:rsidR="00AB1ECD" w:rsidRPr="00841AD8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Montáž zariadenia a uvedenie do prevádzky:</w:t>
                  </w:r>
                </w:p>
              </w:tc>
              <w:tc>
                <w:tcPr>
                  <w:tcW w:w="1276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F46545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 w:cs="Calibri"/>
                      <w:sz w:val="20"/>
                      <w:szCs w:val="20"/>
                    </w:rPr>
                    <w:t>kpl</w:t>
                  </w:r>
                  <w:proofErr w:type="spellEnd"/>
                </w:p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2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B1ECD" w:rsidRPr="00841AD8" w:rsidTr="00841AD8">
              <w:trPr>
                <w:trHeight w:val="163"/>
              </w:trPr>
              <w:tc>
                <w:tcPr>
                  <w:tcW w:w="1544" w:type="dxa"/>
                  <w:vMerge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2408" w:type="dxa"/>
                </w:tcPr>
                <w:p w:rsidR="00AB1ECD" w:rsidRPr="00841AD8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 xml:space="preserve">Zaškolenie obsluhy </w:t>
                  </w:r>
                </w:p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F46545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" w:hAnsi="Calibri" w:cs="Calibri"/>
                      <w:sz w:val="20"/>
                      <w:szCs w:val="20"/>
                    </w:rPr>
                    <w:t>kpl</w:t>
                  </w:r>
                  <w:proofErr w:type="spellEnd"/>
                </w:p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AB1ECD" w:rsidRPr="00841AD8" w:rsidRDefault="00AB1ECD" w:rsidP="00F23FF6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2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B1ECD" w:rsidRPr="00841AD8" w:rsidTr="00841AD8">
              <w:trPr>
                <w:trHeight w:val="545"/>
              </w:trPr>
              <w:tc>
                <w:tcPr>
                  <w:tcW w:w="8347" w:type="dxa"/>
                  <w:gridSpan w:val="5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Zmluvná cena celkom  v Eur</w:t>
                  </w:r>
                  <w:r w:rsidRPr="00841AD8"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  <w:t>1</w:t>
                  </w:r>
                  <w:r w:rsidR="004B7861" w:rsidRPr="00841AD8">
                    <w:rPr>
                      <w:rFonts w:ascii="Calibri" w:hAnsi="Calibri" w:cs="Calibri"/>
                      <w:b/>
                      <w:sz w:val="20"/>
                      <w:szCs w:val="20"/>
                      <w:vertAlign w:val="superscript"/>
                    </w:rPr>
                    <w:t xml:space="preserve">  </w:t>
                  </w:r>
                  <w:r w:rsidR="004B7861" w:rsidRPr="00841AD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za logický celok: „Technologická linka na výrobu cukríkov“:</w:t>
                  </w:r>
                </w:p>
              </w:tc>
              <w:tc>
                <w:tcPr>
                  <w:tcW w:w="1842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FFC000"/>
                </w:tcPr>
                <w:p w:rsidR="00AB1ECD" w:rsidRPr="00841AD8" w:rsidRDefault="00AB1ECD" w:rsidP="00F23FF6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:rsidR="00AB1ECD" w:rsidRPr="00841AD8" w:rsidRDefault="00AB1ECD" w:rsidP="00F23FF6">
            <w:pPr>
              <w:pStyle w:val="Zarkazkladnhotextu"/>
              <w:jc w:val="both"/>
              <w:rPr>
                <w:rFonts w:ascii="Calibri" w:hAnsi="Calibri" w:cs="Calibri"/>
                <w:b/>
              </w:rPr>
            </w:pPr>
          </w:p>
          <w:p w:rsidR="00F46545" w:rsidRDefault="00AB1ECD" w:rsidP="00F465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841AD8">
              <w:rPr>
                <w:rFonts w:ascii="Calibri" w:hAnsi="Calibri" w:cs="Calibri"/>
                <w:b/>
                <w:sz w:val="20"/>
                <w:szCs w:val="20"/>
              </w:rPr>
              <w:t xml:space="preserve">Sme – nie sme platcom DPH </w:t>
            </w:r>
          </w:p>
          <w:p w:rsidR="00F46545" w:rsidRDefault="00F46545" w:rsidP="00F465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B1ECD" w:rsidRPr="00841AD8" w:rsidRDefault="00AB1ECD" w:rsidP="00F4654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841AD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 ..............................dňa .....................................                                        </w:t>
            </w:r>
            <w:r w:rsidR="00F4654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  <w:r w:rsidRPr="00841AD8">
              <w:rPr>
                <w:rFonts w:ascii="Calibri" w:hAnsi="Calibri" w:cs="Calibri"/>
                <w:sz w:val="20"/>
                <w:szCs w:val="20"/>
                <w:lang w:eastAsia="en-US"/>
              </w:rPr>
              <w:t>……………………………………………………………………………………................</w:t>
            </w:r>
          </w:p>
          <w:tbl>
            <w:tblPr>
              <w:tblW w:w="0" w:type="auto"/>
              <w:tblInd w:w="2" w:type="dxa"/>
              <w:tblLook w:val="00A0" w:firstRow="1" w:lastRow="0" w:firstColumn="1" w:lastColumn="0" w:noHBand="0" w:noVBand="0"/>
            </w:tblPr>
            <w:tblGrid>
              <w:gridCol w:w="3367"/>
              <w:gridCol w:w="11088"/>
            </w:tblGrid>
            <w:tr w:rsidR="00AB1ECD" w:rsidRPr="00841AD8" w:rsidTr="00841AD8">
              <w:tc>
                <w:tcPr>
                  <w:tcW w:w="3367" w:type="dxa"/>
                  <w:vAlign w:val="bottom"/>
                </w:tcPr>
                <w:p w:rsidR="00AB1ECD" w:rsidRPr="00841AD8" w:rsidRDefault="00AB1ECD" w:rsidP="00841AD8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jc w:val="right"/>
                    <w:rPr>
                      <w:rFonts w:ascii="Calibri" w:hAnsi="Calibri" w:cs="Calibri"/>
                      <w:sz w:val="22"/>
                      <w:szCs w:val="20"/>
                      <w:lang w:eastAsia="en-US"/>
                    </w:rPr>
                  </w:pPr>
                </w:p>
              </w:tc>
              <w:tc>
                <w:tcPr>
                  <w:tcW w:w="11088" w:type="dxa"/>
                </w:tcPr>
                <w:p w:rsidR="00AB1ECD" w:rsidRPr="00841AD8" w:rsidRDefault="00AB1ECD" w:rsidP="00841AD8">
                  <w:pPr>
                    <w:widowControl/>
                    <w:suppressAutoHyphens w:val="0"/>
                    <w:jc w:val="right"/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</w:pPr>
                  <w:r w:rsidRPr="00841AD8"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  <w:t xml:space="preserve">Podpis osoby/osôb oprávnených konať za uchádzača/lídra skupiny   </w:t>
                  </w:r>
                </w:p>
                <w:p w:rsidR="00AB1ECD" w:rsidRPr="00841AD8" w:rsidRDefault="00AB1ECD" w:rsidP="00F46545">
                  <w:pPr>
                    <w:widowControl/>
                    <w:suppressAutoHyphens w:val="0"/>
                    <w:spacing w:after="240"/>
                    <w:jc w:val="right"/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</w:pPr>
                  <w:r w:rsidRPr="00841AD8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  <w:lang w:eastAsia="en-US"/>
                    </w:rPr>
                    <w:t>( Meno a priezvisko, funkcia/obchodné meno</w:t>
                  </w:r>
                  <w:r w:rsidRPr="00841AD8">
                    <w:rPr>
                      <w:rFonts w:ascii="Calibri" w:hAnsi="Calibri" w:cs="Calibri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</w:tr>
          </w:tbl>
          <w:p w:rsidR="00AB1ECD" w:rsidRPr="00841AD8" w:rsidRDefault="00AB1ECD" w:rsidP="00F23FF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vertAlign w:val="superscript"/>
                <w:lang w:eastAsia="sk-SK"/>
              </w:rPr>
            </w:pPr>
          </w:p>
          <w:p w:rsidR="00AB1ECD" w:rsidRPr="00841AD8" w:rsidRDefault="00AB1ECD" w:rsidP="00F23FF6">
            <w:pPr>
              <w:widowControl/>
              <w:tabs>
                <w:tab w:val="left" w:pos="2125"/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suppressAutoHyphens w:val="0"/>
              <w:ind w:left="-8010" w:right="91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841AD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Jesenná 22, </w:t>
            </w:r>
            <w:r w:rsidRPr="00841AD8">
              <w:rPr>
                <w:rFonts w:ascii="Calibri" w:hAnsi="Calibri" w:cs="Calibri"/>
                <w:bCs/>
                <w:sz w:val="20"/>
                <w:szCs w:val="20"/>
              </w:rPr>
              <w:t>Košice – mestská časť Staré Mesto</w:t>
            </w:r>
            <w:bookmarkStart w:id="0" w:name="_GoBack"/>
            <w:bookmarkEnd w:id="0"/>
          </w:p>
        </w:tc>
      </w:tr>
      <w:tr w:rsidR="00AB1ECD" w:rsidRPr="00841AD8" w:rsidTr="00F46545">
        <w:tc>
          <w:tcPr>
            <w:tcW w:w="14707" w:type="dxa"/>
          </w:tcPr>
          <w:p w:rsidR="00AB1ECD" w:rsidRPr="00841AD8" w:rsidRDefault="00AB1ECD" w:rsidP="00AB1EC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vertAlign w:val="superscript"/>
                <w:lang w:eastAsia="sk-SK"/>
              </w:rPr>
            </w:pPr>
          </w:p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B1ECD" w:rsidRPr="00841AD8" w:rsidTr="00F46545">
        <w:tc>
          <w:tcPr>
            <w:tcW w:w="14707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B1ECD" w:rsidRPr="00841AD8" w:rsidTr="00F46545">
        <w:tc>
          <w:tcPr>
            <w:tcW w:w="14707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B1ECD" w:rsidRPr="00841AD8" w:rsidTr="00F46545">
        <w:tc>
          <w:tcPr>
            <w:tcW w:w="14707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pStyle w:val="Hlavika"/>
              <w:tabs>
                <w:tab w:val="left" w:pos="2552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B1ECD" w:rsidRPr="00841AD8" w:rsidTr="00F46545">
        <w:tc>
          <w:tcPr>
            <w:tcW w:w="14707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</w:tbl>
    <w:p w:rsidR="000114E3" w:rsidRPr="00841AD8" w:rsidRDefault="000114E3">
      <w:pPr>
        <w:rPr>
          <w:rFonts w:ascii="Calibri" w:hAnsi="Calibri" w:cs="Calibri"/>
        </w:rPr>
      </w:pPr>
    </w:p>
    <w:sectPr w:rsidR="000114E3" w:rsidRPr="00841AD8" w:rsidSect="000E675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9FB" w:rsidRDefault="005349FB">
      <w:r>
        <w:separator/>
      </w:r>
    </w:p>
  </w:endnote>
  <w:endnote w:type="continuationSeparator" w:id="0">
    <w:p w:rsidR="005349FB" w:rsidRDefault="0053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9FB" w:rsidRDefault="005349FB">
      <w:r>
        <w:separator/>
      </w:r>
    </w:p>
  </w:footnote>
  <w:footnote w:type="continuationSeparator" w:id="0">
    <w:p w:rsidR="005349FB" w:rsidRDefault="00534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030" w:rsidRPr="00F514B9" w:rsidRDefault="005349FB" w:rsidP="00E45030">
    <w:pPr>
      <w:pStyle w:val="Hlavika"/>
      <w:rPr>
        <w:rFonts w:ascii="Calibri" w:hAnsi="Calibri" w:cs="Calibri"/>
        <w:sz w:val="20"/>
        <w:szCs w:val="20"/>
      </w:rPr>
    </w:pPr>
  </w:p>
  <w:p w:rsidR="00E45030" w:rsidRDefault="005349F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82AB3"/>
    <w:multiLevelType w:val="hybridMultilevel"/>
    <w:tmpl w:val="A45CCE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EB"/>
    <w:rsid w:val="000114E3"/>
    <w:rsid w:val="001439EB"/>
    <w:rsid w:val="004B7861"/>
    <w:rsid w:val="004C1EBB"/>
    <w:rsid w:val="005349FB"/>
    <w:rsid w:val="006E7FA4"/>
    <w:rsid w:val="00705476"/>
    <w:rsid w:val="0075289B"/>
    <w:rsid w:val="00767557"/>
    <w:rsid w:val="00841AD8"/>
    <w:rsid w:val="0096332C"/>
    <w:rsid w:val="009B0B3A"/>
    <w:rsid w:val="00AB1ECD"/>
    <w:rsid w:val="00DC4300"/>
    <w:rsid w:val="00E72D95"/>
    <w:rsid w:val="00E8054E"/>
    <w:rsid w:val="00F4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5D479-44A0-40F9-A701-C97D47BF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805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E805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E8054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E805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arkazkladnhotextu">
    <w:name w:val="Body Text Indent"/>
    <w:basedOn w:val="Normlny"/>
    <w:link w:val="ZarkazkladnhotextuChar"/>
    <w:uiPriority w:val="99"/>
    <w:rsid w:val="00E8054E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8054E"/>
    <w:rPr>
      <w:rFonts w:ascii="Arial" w:eastAsia="Times New Roman" w:hAnsi="Arial" w:cs="Arial"/>
      <w:sz w:val="20"/>
      <w:szCs w:val="20"/>
      <w:lang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E8054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E8054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E8054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E8054E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riekatabuky">
    <w:name w:val="Table Grid"/>
    <w:basedOn w:val="Normlnatabuka"/>
    <w:uiPriority w:val="59"/>
    <w:rsid w:val="00E80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054E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8054E"/>
    <w:rPr>
      <w:rFonts w:ascii="Calibri" w:eastAsia="Times New Roman" w:hAnsi="Calibri" w:cs="Calibri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841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41AD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HP_NTB</cp:lastModifiedBy>
  <cp:revision>10</cp:revision>
  <cp:lastPrinted>2017-04-29T11:37:00Z</cp:lastPrinted>
  <dcterms:created xsi:type="dcterms:W3CDTF">2017-04-29T07:50:00Z</dcterms:created>
  <dcterms:modified xsi:type="dcterms:W3CDTF">2020-10-08T12:53:00Z</dcterms:modified>
</cp:coreProperties>
</file>